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446C3" w14:textId="77777777" w:rsidR="00E76D22" w:rsidRDefault="00E76D22" w:rsidP="00E76D22">
      <w:pPr>
        <w:spacing w:after="0" w:line="240" w:lineRule="auto"/>
      </w:pPr>
      <w:bookmarkStart w:id="0" w:name="_GoBack"/>
      <w:bookmarkEnd w:id="0"/>
    </w:p>
    <w:p w14:paraId="02508771" w14:textId="77777777" w:rsidR="00E129AA" w:rsidRDefault="00E76D22" w:rsidP="00E76D22">
      <w:pPr>
        <w:spacing w:after="0" w:line="240" w:lineRule="auto"/>
        <w:jc w:val="center"/>
        <w:rPr>
          <w:b/>
          <w:sz w:val="40"/>
        </w:rPr>
      </w:pPr>
      <w:r w:rsidRPr="00BF4F91">
        <w:rPr>
          <w:b/>
          <w:sz w:val="40"/>
        </w:rPr>
        <w:t>R</w:t>
      </w:r>
      <w:r w:rsidR="00E129AA">
        <w:rPr>
          <w:b/>
          <w:sz w:val="40"/>
        </w:rPr>
        <w:t>èglement</w:t>
      </w:r>
    </w:p>
    <w:p w14:paraId="714BA3BE" w14:textId="22084FFD" w:rsidR="00E76D22" w:rsidRDefault="00E129AA" w:rsidP="00E129AA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 xml:space="preserve">TROPHEE </w:t>
      </w:r>
      <w:r w:rsidR="00A3653A">
        <w:rPr>
          <w:b/>
          <w:sz w:val="40"/>
        </w:rPr>
        <w:t>EQUIPES JEUNES</w:t>
      </w:r>
      <w:r w:rsidR="00E76D22">
        <w:rPr>
          <w:b/>
          <w:sz w:val="40"/>
        </w:rPr>
        <w:t xml:space="preserve"> MULTICOQUE</w:t>
      </w:r>
    </w:p>
    <w:p w14:paraId="1C01BB9D" w14:textId="09872E4F" w:rsidR="006D7ED8" w:rsidRPr="00BF4F91" w:rsidRDefault="006D7ED8" w:rsidP="00E129AA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2020</w:t>
      </w:r>
    </w:p>
    <w:p w14:paraId="64C15D6A" w14:textId="36C6D663" w:rsidR="000722B1" w:rsidRDefault="000722B1" w:rsidP="00D65921">
      <w:pPr>
        <w:spacing w:after="0" w:line="240" w:lineRule="auto"/>
        <w:contextualSpacing/>
        <w:jc w:val="both"/>
        <w:rPr>
          <w:rFonts w:cs="Arial"/>
        </w:rPr>
      </w:pPr>
      <w:r w:rsidRPr="0049574A">
        <w:rPr>
          <w:rFonts w:cs="Arial"/>
        </w:rPr>
        <w:t xml:space="preserve"> </w:t>
      </w:r>
      <w:r w:rsidR="00770D23">
        <w:rPr>
          <w:rFonts w:cs="Arial"/>
        </w:rPr>
        <w:t>V3 08</w:t>
      </w:r>
      <w:r w:rsidR="00082F0E">
        <w:rPr>
          <w:rFonts w:cs="Arial"/>
        </w:rPr>
        <w:t>/02</w:t>
      </w:r>
      <w:r w:rsidR="0049574A" w:rsidRPr="0049574A">
        <w:rPr>
          <w:rFonts w:cs="Arial"/>
        </w:rPr>
        <w:t xml:space="preserve"> </w:t>
      </w:r>
    </w:p>
    <w:p w14:paraId="71B1EFE4" w14:textId="77777777" w:rsidR="0049574A" w:rsidRPr="0049574A" w:rsidRDefault="0049574A" w:rsidP="00D65921">
      <w:pPr>
        <w:spacing w:after="0" w:line="240" w:lineRule="auto"/>
        <w:contextualSpacing/>
        <w:jc w:val="both"/>
        <w:rPr>
          <w:rFonts w:cs="Arial"/>
        </w:rPr>
      </w:pPr>
    </w:p>
    <w:p w14:paraId="49F64B4C" w14:textId="77777777" w:rsidR="00E76D22" w:rsidRDefault="00E76D22" w:rsidP="00E76D22">
      <w:pPr>
        <w:spacing w:after="0" w:line="240" w:lineRule="auto"/>
      </w:pPr>
      <w:r w:rsidRPr="00BF4F91">
        <w:rPr>
          <w:b/>
        </w:rPr>
        <w:t>Préambule </w:t>
      </w:r>
      <w:r>
        <w:t xml:space="preserve">: </w:t>
      </w:r>
    </w:p>
    <w:p w14:paraId="0FB4A55B" w14:textId="4B5487B6" w:rsidR="005C46E1" w:rsidRDefault="00E129AA" w:rsidP="00D65921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Le Trophée </w:t>
      </w:r>
      <w:r w:rsidR="00A3653A">
        <w:rPr>
          <w:rFonts w:cs="Arial"/>
        </w:rPr>
        <w:t>Equipes Jeunes</w:t>
      </w:r>
      <w:r w:rsidR="00C27057" w:rsidRPr="00C27057">
        <w:rPr>
          <w:rFonts w:cs="Arial"/>
        </w:rPr>
        <w:t xml:space="preserve"> Mu</w:t>
      </w:r>
      <w:r w:rsidR="00E76D22">
        <w:rPr>
          <w:rFonts w:cs="Arial"/>
        </w:rPr>
        <w:t>lticoque</w:t>
      </w:r>
      <w:r w:rsidR="00C575EB">
        <w:rPr>
          <w:rFonts w:cs="Arial"/>
        </w:rPr>
        <w:t xml:space="preserve"> </w:t>
      </w:r>
      <w:r w:rsidR="005C46E1">
        <w:rPr>
          <w:rFonts w:cs="Arial"/>
        </w:rPr>
        <w:t xml:space="preserve">est </w:t>
      </w:r>
      <w:r w:rsidR="00A3653A">
        <w:rPr>
          <w:rFonts w:cs="Arial"/>
        </w:rPr>
        <w:t>cré</w:t>
      </w:r>
      <w:r w:rsidR="00F9172E">
        <w:rPr>
          <w:rFonts w:cs="Arial"/>
        </w:rPr>
        <w:t>é lors du national Jeunes catamaran 2020.</w:t>
      </w:r>
    </w:p>
    <w:p w14:paraId="0AF48E8A" w14:textId="531B2E85" w:rsidR="00C27057" w:rsidRDefault="00137021" w:rsidP="00D65921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>Il</w:t>
      </w:r>
      <w:r w:rsidR="00893BFB">
        <w:rPr>
          <w:rFonts w:cs="Arial"/>
        </w:rPr>
        <w:t xml:space="preserve"> </w:t>
      </w:r>
      <w:r w:rsidR="00AF6D3B">
        <w:rPr>
          <w:rFonts w:cs="Arial"/>
        </w:rPr>
        <w:t>a</w:t>
      </w:r>
      <w:r w:rsidR="006E3F30">
        <w:rPr>
          <w:rFonts w:cs="Arial"/>
        </w:rPr>
        <w:t xml:space="preserve"> pour objectif </w:t>
      </w:r>
      <w:r w:rsidR="00916800">
        <w:rPr>
          <w:rFonts w:cs="Arial"/>
        </w:rPr>
        <w:t>le rassemblement des jeunes d'une ligue autour d'un projet sportif commun, la valorisat</w:t>
      </w:r>
      <w:r w:rsidR="00770D23">
        <w:rPr>
          <w:rFonts w:cs="Arial"/>
        </w:rPr>
        <w:t>ion de tous les supports du NJC</w:t>
      </w:r>
      <w:r w:rsidR="00916800">
        <w:rPr>
          <w:rFonts w:cs="Arial"/>
        </w:rPr>
        <w:t xml:space="preserve">, </w:t>
      </w:r>
      <w:r w:rsidR="006E3F30">
        <w:rPr>
          <w:rFonts w:cs="Arial"/>
        </w:rPr>
        <w:t>le développement d</w:t>
      </w:r>
      <w:r w:rsidR="00E27FE6">
        <w:rPr>
          <w:rFonts w:cs="Arial"/>
        </w:rPr>
        <w:t xml:space="preserve">es dynamiques jeunes </w:t>
      </w:r>
      <w:r w:rsidR="0026033E">
        <w:rPr>
          <w:rFonts w:cs="Arial"/>
        </w:rPr>
        <w:t>compétitive</w:t>
      </w:r>
      <w:r w:rsidR="008E047C">
        <w:rPr>
          <w:rFonts w:cs="Arial"/>
        </w:rPr>
        <w:t>s</w:t>
      </w:r>
      <w:r w:rsidR="0026033E">
        <w:rPr>
          <w:rFonts w:cs="Arial"/>
        </w:rPr>
        <w:t xml:space="preserve"> </w:t>
      </w:r>
      <w:r w:rsidR="00921D39">
        <w:rPr>
          <w:rFonts w:cs="Arial"/>
        </w:rPr>
        <w:t>sur l'ensemble du territoire, de</w:t>
      </w:r>
      <w:r w:rsidR="006E3F30">
        <w:rPr>
          <w:rFonts w:cs="Arial"/>
        </w:rPr>
        <w:t xml:space="preserve"> l'échelle </w:t>
      </w:r>
      <w:r w:rsidR="00921D39">
        <w:rPr>
          <w:rFonts w:cs="Arial"/>
        </w:rPr>
        <w:t xml:space="preserve">locale à l'échelle </w:t>
      </w:r>
      <w:r w:rsidR="006E3F30">
        <w:rPr>
          <w:rFonts w:cs="Arial"/>
        </w:rPr>
        <w:t>nationa</w:t>
      </w:r>
      <w:r w:rsidR="008E047C">
        <w:rPr>
          <w:rFonts w:cs="Arial"/>
        </w:rPr>
        <w:t>le.</w:t>
      </w:r>
      <w:r w:rsidR="00921D39">
        <w:rPr>
          <w:rFonts w:cs="Arial"/>
        </w:rPr>
        <w:t xml:space="preserve"> </w:t>
      </w:r>
    </w:p>
    <w:p w14:paraId="3AE10D08" w14:textId="316FE6E4" w:rsidR="000957F6" w:rsidRDefault="000957F6" w:rsidP="00D65921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>Il permet à des jeunes d'une même ligue, de constituer une ou plusieurs équipes de cinq équip</w:t>
      </w:r>
      <w:r w:rsidR="0026033E">
        <w:rPr>
          <w:rFonts w:cs="Arial"/>
        </w:rPr>
        <w:t>ages qui vont s'affro</w:t>
      </w:r>
      <w:r w:rsidR="00326867">
        <w:rPr>
          <w:rFonts w:cs="Arial"/>
        </w:rPr>
        <w:t>nter à travers les cinq séries présentes au NJC.</w:t>
      </w:r>
      <w:r>
        <w:rPr>
          <w:rFonts w:cs="Arial"/>
        </w:rPr>
        <w:t xml:space="preserve"> </w:t>
      </w:r>
    </w:p>
    <w:p w14:paraId="628B0B00" w14:textId="77777777" w:rsidR="005C46E1" w:rsidRDefault="005C46E1" w:rsidP="00D65921">
      <w:pPr>
        <w:spacing w:after="0" w:line="240" w:lineRule="auto"/>
        <w:contextualSpacing/>
        <w:jc w:val="both"/>
        <w:rPr>
          <w:rFonts w:cs="Arial"/>
        </w:rPr>
      </w:pPr>
    </w:p>
    <w:p w14:paraId="76251C72" w14:textId="77777777" w:rsidR="005C46E1" w:rsidRDefault="005C46E1" w:rsidP="005C46E1">
      <w:pPr>
        <w:spacing w:after="0" w:line="240" w:lineRule="auto"/>
        <w:rPr>
          <w:b/>
        </w:rPr>
      </w:pPr>
      <w:r w:rsidRPr="00BF4F91">
        <w:rPr>
          <w:b/>
        </w:rPr>
        <w:t>Admissibilité</w:t>
      </w:r>
    </w:p>
    <w:p w14:paraId="666B6D5A" w14:textId="6C516F02" w:rsidR="005C46E1" w:rsidRDefault="005C46E1" w:rsidP="005C46E1">
      <w:pPr>
        <w:spacing w:after="0" w:line="240" w:lineRule="auto"/>
      </w:pPr>
      <w:r>
        <w:t>Tous les</w:t>
      </w:r>
      <w:r w:rsidR="00770D23">
        <w:t xml:space="preserve"> équipages</w:t>
      </w:r>
      <w:r w:rsidR="00137021">
        <w:t xml:space="preserve"> inscrits</w:t>
      </w:r>
      <w:r>
        <w:t xml:space="preserve"> </w:t>
      </w:r>
      <w:r w:rsidR="00137021">
        <w:t xml:space="preserve">au NJC </w:t>
      </w:r>
      <w:r>
        <w:t xml:space="preserve">sont admis à ce </w:t>
      </w:r>
      <w:r w:rsidR="00893BFB">
        <w:t>trophée</w:t>
      </w:r>
      <w:r>
        <w:t xml:space="preserve">. </w:t>
      </w:r>
      <w:r w:rsidR="000957F6">
        <w:t>Ils constituent des équipes de ligues</w:t>
      </w:r>
      <w:r w:rsidR="00137021">
        <w:t>.</w:t>
      </w:r>
    </w:p>
    <w:p w14:paraId="424F118D" w14:textId="30A8A8AF" w:rsidR="005C46E1" w:rsidRDefault="005C46E1" w:rsidP="005C46E1">
      <w:pPr>
        <w:spacing w:after="0" w:line="240" w:lineRule="auto"/>
      </w:pPr>
      <w:r>
        <w:t xml:space="preserve">Les équipages étrangers </w:t>
      </w:r>
      <w:r w:rsidR="00137021">
        <w:t>inscrits au NJC sont également</w:t>
      </w:r>
      <w:r>
        <w:t xml:space="preserve"> admis</w:t>
      </w:r>
      <w:r w:rsidR="00137021">
        <w:t>.</w:t>
      </w:r>
      <w:r>
        <w:t xml:space="preserve"> </w:t>
      </w:r>
    </w:p>
    <w:p w14:paraId="78DB1EA5" w14:textId="77777777" w:rsidR="0078483F" w:rsidRDefault="0078483F" w:rsidP="005C46E1">
      <w:pPr>
        <w:spacing w:after="0" w:line="240" w:lineRule="auto"/>
        <w:rPr>
          <w:rFonts w:cs="Arial"/>
        </w:rPr>
      </w:pPr>
    </w:p>
    <w:p w14:paraId="3E319E7F" w14:textId="77777777" w:rsidR="00B86F25" w:rsidRDefault="00B86F25" w:rsidP="005C46E1">
      <w:pPr>
        <w:spacing w:after="0" w:line="240" w:lineRule="auto"/>
        <w:rPr>
          <w:b/>
        </w:rPr>
      </w:pPr>
      <w:r>
        <w:rPr>
          <w:b/>
        </w:rPr>
        <w:t>Les équipes</w:t>
      </w:r>
    </w:p>
    <w:p w14:paraId="271C29D8" w14:textId="52E2A238" w:rsidR="00B86F25" w:rsidRDefault="00326867" w:rsidP="005C46E1">
      <w:pPr>
        <w:spacing w:after="0" w:line="240" w:lineRule="auto"/>
      </w:pPr>
      <w:r w:rsidRPr="00326867">
        <w:t>Chaque équipe est constitué</w:t>
      </w:r>
      <w:r>
        <w:t>e</w:t>
      </w:r>
      <w:r w:rsidRPr="00326867">
        <w:t xml:space="preserve"> de 5 équipages. Chaque équipage représente une série</w:t>
      </w:r>
      <w:r>
        <w:t>.</w:t>
      </w:r>
      <w:r w:rsidR="00137021">
        <w:t xml:space="preserve"> Il y a cinq séries: INCM</w:t>
      </w:r>
      <w:r w:rsidR="00B86F25">
        <w:t xml:space="preserve"> – 15,5 – SL16 – HC16spi – Nacra 15.</w:t>
      </w:r>
    </w:p>
    <w:p w14:paraId="2CF98C00" w14:textId="2ECF9A4E" w:rsidR="00326867" w:rsidRPr="005C46E1" w:rsidRDefault="00326867" w:rsidP="005C46E1">
      <w:pPr>
        <w:spacing w:after="0" w:line="240" w:lineRule="auto"/>
        <w:rPr>
          <w:b/>
        </w:rPr>
      </w:pPr>
      <w:r>
        <w:rPr>
          <w:rFonts w:cs="Arial"/>
        </w:rPr>
        <w:t>Au sein de chaque ligue, plusieurs</w:t>
      </w:r>
      <w:r w:rsidR="00323A98">
        <w:rPr>
          <w:rFonts w:cs="Arial"/>
        </w:rPr>
        <w:t xml:space="preserve"> équipes peuvent être engagées mais u</w:t>
      </w:r>
      <w:r w:rsidR="00137021">
        <w:rPr>
          <w:rFonts w:cs="Arial"/>
        </w:rPr>
        <w:t xml:space="preserve">n équipage </w:t>
      </w:r>
      <w:r w:rsidR="00323A98">
        <w:rPr>
          <w:rFonts w:cs="Arial"/>
        </w:rPr>
        <w:t xml:space="preserve">ne court que pour une seule équipe. </w:t>
      </w:r>
      <w:r>
        <w:rPr>
          <w:rFonts w:cs="Arial"/>
        </w:rPr>
        <w:t>Chaque équipe porte un nom choisi par les jeunes</w:t>
      </w:r>
      <w:r w:rsidR="00323A98">
        <w:rPr>
          <w:rFonts w:cs="Arial"/>
        </w:rPr>
        <w:t xml:space="preserve"> et validé lors de l'inscription.</w:t>
      </w:r>
    </w:p>
    <w:p w14:paraId="5B760F57" w14:textId="77777777" w:rsidR="00137021" w:rsidRDefault="00137021" w:rsidP="00B86F25">
      <w:pPr>
        <w:spacing w:after="0" w:line="240" w:lineRule="auto"/>
        <w:contextualSpacing/>
        <w:jc w:val="both"/>
        <w:rPr>
          <w:rFonts w:cs="Arial"/>
          <w:b/>
        </w:rPr>
      </w:pPr>
    </w:p>
    <w:p w14:paraId="7C4C11D4" w14:textId="77777777" w:rsidR="00B86F25" w:rsidRDefault="00326867" w:rsidP="00B86F25">
      <w:pPr>
        <w:spacing w:after="0" w:line="240" w:lineRule="auto"/>
        <w:contextualSpacing/>
        <w:jc w:val="both"/>
      </w:pPr>
      <w:r w:rsidRPr="00326867">
        <w:rPr>
          <w:rFonts w:cs="Arial"/>
          <w:b/>
        </w:rPr>
        <w:t>Inscription</w:t>
      </w:r>
      <w:r>
        <w:rPr>
          <w:rFonts w:cs="Arial"/>
        </w:rPr>
        <w:t xml:space="preserve">: Les équipes sont constituées et validées définitivement lors des inscriptions. </w:t>
      </w:r>
      <w:r w:rsidR="00B86F25">
        <w:t>Il n'y aura aucun changement dans les équipes ou équipages après le premier départ.</w:t>
      </w:r>
    </w:p>
    <w:p w14:paraId="6B102CDE" w14:textId="008BC9D2" w:rsidR="00013BA8" w:rsidRDefault="00013BA8" w:rsidP="00C27057">
      <w:pPr>
        <w:spacing w:after="0" w:line="240" w:lineRule="auto"/>
        <w:contextualSpacing/>
        <w:jc w:val="both"/>
        <w:rPr>
          <w:rFonts w:cs="Arial"/>
        </w:rPr>
      </w:pPr>
    </w:p>
    <w:p w14:paraId="7C5EC680" w14:textId="29DF7C16" w:rsidR="004B4F6C" w:rsidRDefault="004B4F6C" w:rsidP="004B4F6C">
      <w:pPr>
        <w:spacing w:after="0" w:line="240" w:lineRule="auto"/>
        <w:ind w:right="-2"/>
        <w:contextualSpacing/>
        <w:jc w:val="both"/>
        <w:rPr>
          <w:b/>
        </w:rPr>
      </w:pPr>
      <w:r>
        <w:rPr>
          <w:b/>
        </w:rPr>
        <w:t>C</w:t>
      </w:r>
      <w:r w:rsidRPr="00076AF1">
        <w:rPr>
          <w:b/>
        </w:rPr>
        <w:t>lassement</w:t>
      </w:r>
      <w:r>
        <w:rPr>
          <w:b/>
        </w:rPr>
        <w:t xml:space="preserve"> du </w:t>
      </w:r>
      <w:r w:rsidR="00B86F25">
        <w:rPr>
          <w:b/>
        </w:rPr>
        <w:t>TEJM</w:t>
      </w:r>
      <w:r>
        <w:rPr>
          <w:b/>
        </w:rPr>
        <w:t xml:space="preserve"> </w:t>
      </w:r>
    </w:p>
    <w:p w14:paraId="62C731A0" w14:textId="07555B2D" w:rsidR="00893BFB" w:rsidRDefault="00893BFB" w:rsidP="00B86F25">
      <w:pPr>
        <w:spacing w:after="0" w:line="240" w:lineRule="auto"/>
        <w:contextualSpacing/>
        <w:jc w:val="both"/>
        <w:rPr>
          <w:rFonts w:cs="Arial"/>
        </w:rPr>
      </w:pPr>
      <w:r w:rsidRPr="00D65921">
        <w:rPr>
          <w:rFonts w:cs="Arial"/>
        </w:rPr>
        <w:t xml:space="preserve">A l’issue de la </w:t>
      </w:r>
      <w:r w:rsidR="00B86F25">
        <w:rPr>
          <w:rFonts w:cs="Arial"/>
        </w:rPr>
        <w:t>dernière course de chaque série, le classement se fait par addition des points apportés par chaque équipage.</w:t>
      </w:r>
    </w:p>
    <w:p w14:paraId="55E9D9CC" w14:textId="50A5909F" w:rsidR="00B86F25" w:rsidRDefault="00B86F25" w:rsidP="00B86F25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>Une équipe incomplète</w:t>
      </w:r>
      <w:r w:rsidR="00490433">
        <w:rPr>
          <w:rFonts w:cs="Arial"/>
        </w:rPr>
        <w:t>,</w:t>
      </w:r>
      <w:r>
        <w:rPr>
          <w:rFonts w:cs="Arial"/>
        </w:rPr>
        <w:t xml:space="preserve"> se verra attribuer dans les séries</w:t>
      </w:r>
      <w:r w:rsidR="00490433">
        <w:rPr>
          <w:rFonts w:cs="Arial"/>
        </w:rPr>
        <w:t xml:space="preserve"> où elle n'a pas de représentant, les points correspondant au dernier du classement +2. </w:t>
      </w:r>
    </w:p>
    <w:p w14:paraId="7AA9F1D5" w14:textId="02B5C153" w:rsidR="00490433" w:rsidRDefault="00490433" w:rsidP="00B86F25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>Le classement d'une équipe sera le total</w:t>
      </w:r>
      <w:r w:rsidR="006215F3">
        <w:rPr>
          <w:rFonts w:cs="Arial"/>
        </w:rPr>
        <w:t xml:space="preserve"> des scores dans toutes les séries e</w:t>
      </w:r>
      <w:r w:rsidR="00323A98">
        <w:rPr>
          <w:rFonts w:cs="Arial"/>
        </w:rPr>
        <w:t>n retirant le plus mauvais résultat</w:t>
      </w:r>
      <w:r w:rsidR="006215F3">
        <w:rPr>
          <w:rFonts w:cs="Arial"/>
        </w:rPr>
        <w:t>.</w:t>
      </w:r>
      <w:r>
        <w:rPr>
          <w:rFonts w:cs="Arial"/>
        </w:rPr>
        <w:t xml:space="preserve"> </w:t>
      </w:r>
    </w:p>
    <w:p w14:paraId="7451702D" w14:textId="75B0B5A4" w:rsidR="006215F3" w:rsidRPr="006D7ED8" w:rsidRDefault="006215F3" w:rsidP="00013BA8">
      <w:pPr>
        <w:spacing w:after="0" w:line="240" w:lineRule="auto"/>
        <w:contextualSpacing/>
        <w:jc w:val="both"/>
        <w:rPr>
          <w:b/>
        </w:rPr>
      </w:pPr>
    </w:p>
    <w:p w14:paraId="6E5C88C8" w14:textId="24253645" w:rsidR="00013BA8" w:rsidRDefault="006215F3" w:rsidP="00013BA8">
      <w:pPr>
        <w:spacing w:after="0" w:line="240" w:lineRule="auto"/>
        <w:ind w:right="-2"/>
        <w:contextualSpacing/>
        <w:jc w:val="both"/>
        <w:rPr>
          <w:b/>
        </w:rPr>
      </w:pPr>
      <w:r>
        <w:rPr>
          <w:b/>
        </w:rPr>
        <w:t>R</w:t>
      </w:r>
      <w:r w:rsidR="003726C5">
        <w:rPr>
          <w:b/>
        </w:rPr>
        <w:t>écompenses</w:t>
      </w:r>
    </w:p>
    <w:p w14:paraId="0A2B3A52" w14:textId="77777777" w:rsidR="006D7ED8" w:rsidRDefault="003453D4" w:rsidP="006D7ED8">
      <w:pPr>
        <w:spacing w:after="0"/>
        <w:contextualSpacing/>
      </w:pPr>
      <w:r>
        <w:t xml:space="preserve">Les </w:t>
      </w:r>
      <w:r w:rsidR="006D7ED8">
        <w:t xml:space="preserve">trois premières équipes seront récompensées. </w:t>
      </w:r>
    </w:p>
    <w:p w14:paraId="59D6DADF" w14:textId="27F7DD62" w:rsidR="006D7ED8" w:rsidRDefault="006D7ED8" w:rsidP="006D7ED8">
      <w:pPr>
        <w:spacing w:after="0"/>
        <w:contextualSpacing/>
      </w:pPr>
      <w:r>
        <w:t xml:space="preserve">L'équipe classée première remporte le TROPHEE EQUIPES JEUNES MULTICOQUE. </w:t>
      </w:r>
    </w:p>
    <w:p w14:paraId="3BFAB097" w14:textId="36558710" w:rsidR="006D7ED8" w:rsidRDefault="006D7ED8" w:rsidP="006D7ED8">
      <w:pPr>
        <w:spacing w:after="0"/>
        <w:contextualSpacing/>
      </w:pPr>
      <w:r>
        <w:t>Le trophée sera remis en jeu chaque année.</w:t>
      </w:r>
    </w:p>
    <w:p w14:paraId="08FA72A0" w14:textId="77777777" w:rsidR="00013BA8" w:rsidRPr="00D65921" w:rsidRDefault="00013BA8" w:rsidP="00013BA8">
      <w:pPr>
        <w:spacing w:after="0" w:line="240" w:lineRule="auto"/>
        <w:contextualSpacing/>
        <w:jc w:val="both"/>
      </w:pPr>
    </w:p>
    <w:p w14:paraId="66962D11" w14:textId="77777777" w:rsidR="00013BA8" w:rsidRPr="00D65921" w:rsidRDefault="00013BA8" w:rsidP="00C27057">
      <w:pPr>
        <w:spacing w:after="0" w:line="240" w:lineRule="auto"/>
        <w:contextualSpacing/>
        <w:jc w:val="both"/>
        <w:rPr>
          <w:rFonts w:cs="Arial"/>
        </w:rPr>
      </w:pPr>
    </w:p>
    <w:p w14:paraId="7C8AD787" w14:textId="7F12A3F5" w:rsidR="000F6412" w:rsidRPr="000F6412" w:rsidRDefault="000F6412" w:rsidP="00D65921">
      <w:pPr>
        <w:spacing w:after="0" w:line="240" w:lineRule="auto"/>
        <w:contextualSpacing/>
        <w:jc w:val="both"/>
      </w:pPr>
    </w:p>
    <w:sectPr w:rsidR="000F6412" w:rsidRPr="000F6412" w:rsidSect="00EA2030">
      <w:footerReference w:type="default" r:id="rId8"/>
      <w:headerReference w:type="first" r:id="rId9"/>
      <w:footerReference w:type="first" r:id="rId10"/>
      <w:pgSz w:w="11906" w:h="16838"/>
      <w:pgMar w:top="993" w:right="1274" w:bottom="1418" w:left="1418" w:header="1843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B7C88" w14:textId="77777777" w:rsidR="007A559B" w:rsidRDefault="007A559B" w:rsidP="00960473">
      <w:pPr>
        <w:spacing w:after="0" w:line="240" w:lineRule="auto"/>
      </w:pPr>
      <w:r>
        <w:separator/>
      </w:r>
    </w:p>
  </w:endnote>
  <w:endnote w:type="continuationSeparator" w:id="0">
    <w:p w14:paraId="7DF32663" w14:textId="77777777" w:rsidR="007A559B" w:rsidRDefault="007A559B" w:rsidP="0096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e Rg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788E9" w14:textId="77777777" w:rsidR="00E27FE6" w:rsidRPr="0034053D" w:rsidRDefault="00E27FE6" w:rsidP="0034053D">
    <w:pPr>
      <w:pStyle w:val="Pieddepage"/>
      <w:jc w:val="center"/>
      <w:rPr>
        <w:color w:val="808080" w:themeColor="background1" w:themeShade="80"/>
        <w:sz w:val="16"/>
        <w:szCs w:val="16"/>
      </w:rPr>
    </w:pPr>
    <w:r w:rsidRPr="0034053D">
      <w:rPr>
        <w:color w:val="808080" w:themeColor="background1" w:themeShade="80"/>
        <w:sz w:val="16"/>
        <w:szCs w:val="16"/>
      </w:rPr>
      <w:t>Fédération Française de Voile</w:t>
    </w:r>
  </w:p>
  <w:p w14:paraId="7D0C2EA7" w14:textId="77777777" w:rsidR="00E27FE6" w:rsidRPr="0034053D" w:rsidRDefault="00E27FE6" w:rsidP="0034053D">
    <w:pPr>
      <w:pStyle w:val="Pieddepage"/>
      <w:jc w:val="center"/>
      <w:rPr>
        <w:color w:val="808080" w:themeColor="background1" w:themeShade="80"/>
        <w:sz w:val="16"/>
        <w:szCs w:val="16"/>
      </w:rPr>
    </w:pPr>
    <w:r w:rsidRPr="0034053D">
      <w:rPr>
        <w:color w:val="808080" w:themeColor="background1" w:themeShade="80"/>
        <w:sz w:val="16"/>
        <w:szCs w:val="16"/>
      </w:rPr>
      <w:t xml:space="preserve">17, rue Henri </w:t>
    </w:r>
    <w:proofErr w:type="spellStart"/>
    <w:r w:rsidRPr="0034053D">
      <w:rPr>
        <w:color w:val="808080" w:themeColor="background1" w:themeShade="80"/>
        <w:sz w:val="16"/>
        <w:szCs w:val="16"/>
      </w:rPr>
      <w:t>Bocquillon</w:t>
    </w:r>
    <w:proofErr w:type="spellEnd"/>
    <w:r w:rsidRPr="0034053D">
      <w:rPr>
        <w:color w:val="808080" w:themeColor="background1" w:themeShade="80"/>
        <w:sz w:val="16"/>
        <w:szCs w:val="16"/>
      </w:rPr>
      <w:t xml:space="preserve"> 75015 Paris</w:t>
    </w:r>
  </w:p>
  <w:p w14:paraId="5766BEF8" w14:textId="77777777" w:rsidR="00E27FE6" w:rsidRPr="0034053D" w:rsidRDefault="00E27FE6" w:rsidP="0034053D">
    <w:pPr>
      <w:pStyle w:val="Pieddepage"/>
      <w:jc w:val="center"/>
      <w:rPr>
        <w:color w:val="808080" w:themeColor="background1" w:themeShade="80"/>
        <w:sz w:val="16"/>
        <w:szCs w:val="16"/>
      </w:rPr>
    </w:pPr>
    <w:r w:rsidRPr="0034053D">
      <w:rPr>
        <w:color w:val="808080" w:themeColor="background1" w:themeShade="80"/>
        <w:sz w:val="16"/>
        <w:szCs w:val="16"/>
      </w:rPr>
      <w:t>Tél : 01 40 60 37 00 – Fax : 01 40 60 37 37 – www.ffvoile.fr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6184C" w14:textId="77777777" w:rsidR="00E27FE6" w:rsidRDefault="00E27FE6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6AE326D2" wp14:editId="27554405">
          <wp:simplePos x="0" y="0"/>
          <wp:positionH relativeFrom="column">
            <wp:posOffset>-890905</wp:posOffset>
          </wp:positionH>
          <wp:positionV relativeFrom="paragraph">
            <wp:posOffset>-300355</wp:posOffset>
          </wp:positionV>
          <wp:extent cx="7560000" cy="1364305"/>
          <wp:effectExtent l="0" t="0" r="3175" b="7620"/>
          <wp:wrapNone/>
          <wp:docPr id="4" name="Image 4" descr="U:\Personnel\DIRECTEUR_ADMINISTRATIF\logos\FFVoile\FFVoile - DVD NOUVELLE CHARTE\1_CHARTE_INSTITUTIONNELLE\FICHIERS_CHARTE_INSTITUTIONNELLE\04_SUPPORTS ADMINISTRATIFS\2_TETES_DE_LETTRE_CORPORATE\EPS\2013\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Personnel\DIRECTEUR_ADMINISTRATIF\logos\FFVoile\FFVoile - DVD NOUVELLE CHARTE\1_CHARTE_INSTITUTIONNELLE\FICHIERS_CHARTE_INSTITUTIONNELLE\04_SUPPORTS ADMINISTRATIFS\2_TETES_DE_LETTRE_CORPORATE\EPS\2013\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364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B9F28" w14:textId="77777777" w:rsidR="007A559B" w:rsidRDefault="007A559B" w:rsidP="00960473">
      <w:pPr>
        <w:spacing w:after="0" w:line="240" w:lineRule="auto"/>
      </w:pPr>
      <w:r>
        <w:separator/>
      </w:r>
    </w:p>
  </w:footnote>
  <w:footnote w:type="continuationSeparator" w:id="0">
    <w:p w14:paraId="6332B451" w14:textId="77777777" w:rsidR="007A559B" w:rsidRDefault="007A559B" w:rsidP="0096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6EFC6" w14:textId="77777777" w:rsidR="00E27FE6" w:rsidRDefault="00E27FE6" w:rsidP="009D7C18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10F23234" wp14:editId="367CC01F">
          <wp:simplePos x="0" y="0"/>
          <wp:positionH relativeFrom="column">
            <wp:posOffset>-900430</wp:posOffset>
          </wp:positionH>
          <wp:positionV relativeFrom="paragraph">
            <wp:posOffset>-1279525</wp:posOffset>
          </wp:positionV>
          <wp:extent cx="7560310" cy="2981325"/>
          <wp:effectExtent l="19050" t="0" r="2540" b="0"/>
          <wp:wrapNone/>
          <wp:docPr id="3" name="Image 1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298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3E8"/>
    <w:multiLevelType w:val="hybridMultilevel"/>
    <w:tmpl w:val="492EC6F4"/>
    <w:lvl w:ilvl="0" w:tplc="6C60F78A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BD68FC"/>
    <w:multiLevelType w:val="hybridMultilevel"/>
    <w:tmpl w:val="744E2EF0"/>
    <w:lvl w:ilvl="0" w:tplc="05085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610B3"/>
    <w:multiLevelType w:val="hybridMultilevel"/>
    <w:tmpl w:val="ACD28FC2"/>
    <w:lvl w:ilvl="0" w:tplc="81F03F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E1C"/>
    <w:multiLevelType w:val="hybridMultilevel"/>
    <w:tmpl w:val="4162B5AC"/>
    <w:lvl w:ilvl="0" w:tplc="F4D40F24">
      <w:start w:val="1"/>
      <w:numFmt w:val="bullet"/>
      <w:pStyle w:val="Paragraphedelist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E1F5C"/>
    <w:multiLevelType w:val="hybridMultilevel"/>
    <w:tmpl w:val="68EEFA2E"/>
    <w:lvl w:ilvl="0" w:tplc="A8509F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91509"/>
    <w:multiLevelType w:val="hybridMultilevel"/>
    <w:tmpl w:val="623056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B1"/>
    <w:rsid w:val="000076EF"/>
    <w:rsid w:val="00013BA8"/>
    <w:rsid w:val="00024852"/>
    <w:rsid w:val="00041A41"/>
    <w:rsid w:val="00042355"/>
    <w:rsid w:val="000644F4"/>
    <w:rsid w:val="000722B1"/>
    <w:rsid w:val="00073C03"/>
    <w:rsid w:val="00082F0E"/>
    <w:rsid w:val="000957F6"/>
    <w:rsid w:val="000A73AC"/>
    <w:rsid w:val="000B009A"/>
    <w:rsid w:val="000B0761"/>
    <w:rsid w:val="000B2205"/>
    <w:rsid w:val="000D3B7C"/>
    <w:rsid w:val="000F6412"/>
    <w:rsid w:val="001018F6"/>
    <w:rsid w:val="0010215B"/>
    <w:rsid w:val="001120AD"/>
    <w:rsid w:val="0012245C"/>
    <w:rsid w:val="00137021"/>
    <w:rsid w:val="00146BA4"/>
    <w:rsid w:val="00163316"/>
    <w:rsid w:val="00194F3D"/>
    <w:rsid w:val="001D00FB"/>
    <w:rsid w:val="00200FE8"/>
    <w:rsid w:val="002524DA"/>
    <w:rsid w:val="002542A2"/>
    <w:rsid w:val="0026033E"/>
    <w:rsid w:val="00281C84"/>
    <w:rsid w:val="002A4637"/>
    <w:rsid w:val="002D66EA"/>
    <w:rsid w:val="00323A98"/>
    <w:rsid w:val="00326867"/>
    <w:rsid w:val="00330979"/>
    <w:rsid w:val="0034053D"/>
    <w:rsid w:val="003453D4"/>
    <w:rsid w:val="00365805"/>
    <w:rsid w:val="003726C5"/>
    <w:rsid w:val="00384BBF"/>
    <w:rsid w:val="003932E9"/>
    <w:rsid w:val="00393888"/>
    <w:rsid w:val="003C2E08"/>
    <w:rsid w:val="003F2CAD"/>
    <w:rsid w:val="00407F96"/>
    <w:rsid w:val="004670C8"/>
    <w:rsid w:val="00474BF2"/>
    <w:rsid w:val="00490433"/>
    <w:rsid w:val="0049574A"/>
    <w:rsid w:val="004B4F6C"/>
    <w:rsid w:val="004C6C55"/>
    <w:rsid w:val="004F0CAD"/>
    <w:rsid w:val="004F4191"/>
    <w:rsid w:val="00515A6F"/>
    <w:rsid w:val="00515EA0"/>
    <w:rsid w:val="005322F3"/>
    <w:rsid w:val="00536C47"/>
    <w:rsid w:val="00542601"/>
    <w:rsid w:val="00553E10"/>
    <w:rsid w:val="005652B1"/>
    <w:rsid w:val="00565772"/>
    <w:rsid w:val="00597F34"/>
    <w:rsid w:val="005A71B2"/>
    <w:rsid w:val="005C46E1"/>
    <w:rsid w:val="005E5907"/>
    <w:rsid w:val="005F2B99"/>
    <w:rsid w:val="005F7D9B"/>
    <w:rsid w:val="006005A1"/>
    <w:rsid w:val="006215F3"/>
    <w:rsid w:val="00622F18"/>
    <w:rsid w:val="00643EFB"/>
    <w:rsid w:val="0064429B"/>
    <w:rsid w:val="0065051B"/>
    <w:rsid w:val="006A2D25"/>
    <w:rsid w:val="006D6E51"/>
    <w:rsid w:val="006D7ED8"/>
    <w:rsid w:val="006E3728"/>
    <w:rsid w:val="006E3F30"/>
    <w:rsid w:val="00701B77"/>
    <w:rsid w:val="007112AB"/>
    <w:rsid w:val="00712ACA"/>
    <w:rsid w:val="00734577"/>
    <w:rsid w:val="00736E9E"/>
    <w:rsid w:val="007404BD"/>
    <w:rsid w:val="00745C34"/>
    <w:rsid w:val="00770D23"/>
    <w:rsid w:val="00770DAB"/>
    <w:rsid w:val="0078483F"/>
    <w:rsid w:val="00786388"/>
    <w:rsid w:val="0079274F"/>
    <w:rsid w:val="007A559B"/>
    <w:rsid w:val="007B7968"/>
    <w:rsid w:val="007D16E3"/>
    <w:rsid w:val="007D783A"/>
    <w:rsid w:val="007E7792"/>
    <w:rsid w:val="00827D07"/>
    <w:rsid w:val="008652B5"/>
    <w:rsid w:val="00867233"/>
    <w:rsid w:val="00893BFB"/>
    <w:rsid w:val="008D3050"/>
    <w:rsid w:val="008E047C"/>
    <w:rsid w:val="008F5C8D"/>
    <w:rsid w:val="009073E3"/>
    <w:rsid w:val="00916800"/>
    <w:rsid w:val="00921D39"/>
    <w:rsid w:val="00960473"/>
    <w:rsid w:val="00990939"/>
    <w:rsid w:val="009C2F86"/>
    <w:rsid w:val="009C6BBE"/>
    <w:rsid w:val="009D7C18"/>
    <w:rsid w:val="009E3535"/>
    <w:rsid w:val="009F5AB5"/>
    <w:rsid w:val="00A26D7A"/>
    <w:rsid w:val="00A307CF"/>
    <w:rsid w:val="00A3653A"/>
    <w:rsid w:val="00AC144B"/>
    <w:rsid w:val="00AC6ACF"/>
    <w:rsid w:val="00AE70F9"/>
    <w:rsid w:val="00AF5972"/>
    <w:rsid w:val="00AF6D3B"/>
    <w:rsid w:val="00B13F26"/>
    <w:rsid w:val="00B15292"/>
    <w:rsid w:val="00B234B1"/>
    <w:rsid w:val="00B40AF7"/>
    <w:rsid w:val="00B550E6"/>
    <w:rsid w:val="00B720AB"/>
    <w:rsid w:val="00B77671"/>
    <w:rsid w:val="00B86F25"/>
    <w:rsid w:val="00B940C0"/>
    <w:rsid w:val="00BB6378"/>
    <w:rsid w:val="00BC4A01"/>
    <w:rsid w:val="00BE56E3"/>
    <w:rsid w:val="00BF45D4"/>
    <w:rsid w:val="00C0609D"/>
    <w:rsid w:val="00C0691B"/>
    <w:rsid w:val="00C10B89"/>
    <w:rsid w:val="00C24029"/>
    <w:rsid w:val="00C26D4F"/>
    <w:rsid w:val="00C27057"/>
    <w:rsid w:val="00C40E3F"/>
    <w:rsid w:val="00C572E9"/>
    <w:rsid w:val="00C575EB"/>
    <w:rsid w:val="00C90702"/>
    <w:rsid w:val="00CA3C05"/>
    <w:rsid w:val="00CC7612"/>
    <w:rsid w:val="00CE5B44"/>
    <w:rsid w:val="00CF7F66"/>
    <w:rsid w:val="00D03425"/>
    <w:rsid w:val="00D260D4"/>
    <w:rsid w:val="00D37423"/>
    <w:rsid w:val="00D53AFE"/>
    <w:rsid w:val="00D64258"/>
    <w:rsid w:val="00D65921"/>
    <w:rsid w:val="00D86CA7"/>
    <w:rsid w:val="00DD3F21"/>
    <w:rsid w:val="00E12626"/>
    <w:rsid w:val="00E129AA"/>
    <w:rsid w:val="00E1324E"/>
    <w:rsid w:val="00E208C1"/>
    <w:rsid w:val="00E27FE6"/>
    <w:rsid w:val="00E30D8C"/>
    <w:rsid w:val="00E32C81"/>
    <w:rsid w:val="00E57B2D"/>
    <w:rsid w:val="00E76D22"/>
    <w:rsid w:val="00E93EC7"/>
    <w:rsid w:val="00EA2030"/>
    <w:rsid w:val="00F07054"/>
    <w:rsid w:val="00F07CEE"/>
    <w:rsid w:val="00F10E77"/>
    <w:rsid w:val="00F3157E"/>
    <w:rsid w:val="00F44452"/>
    <w:rsid w:val="00F452CC"/>
    <w:rsid w:val="00F7541E"/>
    <w:rsid w:val="00F86EE6"/>
    <w:rsid w:val="00F9172E"/>
    <w:rsid w:val="00FB6AA9"/>
    <w:rsid w:val="00FC1CB5"/>
    <w:rsid w:val="00FC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C80528"/>
  <w15:docId w15:val="{A59D9892-2973-4F18-B1FE-DB309980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2B1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0076EF"/>
    <w:pPr>
      <w:keepNext/>
      <w:spacing w:before="240" w:after="60"/>
      <w:outlineLvl w:val="0"/>
    </w:pPr>
    <w:rPr>
      <w:rFonts w:ascii="Bree Rg" w:eastAsiaTheme="majorEastAsia" w:hAnsi="Bree Rg" w:cstheme="majorBidi"/>
      <w:b/>
      <w:bCs/>
      <w:color w:val="1F497D" w:themeColor="text2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76EF"/>
    <w:pPr>
      <w:keepNext/>
      <w:spacing w:before="240" w:after="60"/>
      <w:ind w:left="708"/>
      <w:outlineLvl w:val="1"/>
    </w:pPr>
    <w:rPr>
      <w:rFonts w:ascii="Bree Rg" w:eastAsiaTheme="majorEastAsia" w:hAnsi="Bree Rg" w:cstheme="majorBidi"/>
      <w:b/>
      <w:bCs/>
      <w:i/>
      <w:iCs/>
      <w:color w:val="1F497D" w:themeColor="text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76EF"/>
    <w:pPr>
      <w:keepNext/>
      <w:spacing w:before="240" w:after="60"/>
      <w:ind w:left="708"/>
      <w:outlineLvl w:val="2"/>
    </w:pPr>
    <w:rPr>
      <w:rFonts w:ascii="Bree Rg" w:eastAsiaTheme="majorEastAsia" w:hAnsi="Bree Rg" w:cstheme="majorBidi"/>
      <w:bCs/>
      <w:color w:val="1F497D" w:themeColor="text2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34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3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3425"/>
    <w:p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3425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3425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342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76EF"/>
    <w:rPr>
      <w:rFonts w:ascii="Bree Rg" w:eastAsiaTheme="majorEastAsia" w:hAnsi="Bree Rg" w:cstheme="majorBidi"/>
      <w:b/>
      <w:bCs/>
      <w:color w:val="1F497D" w:themeColor="text2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076EF"/>
    <w:rPr>
      <w:rFonts w:ascii="Bree Rg" w:eastAsiaTheme="majorEastAsia" w:hAnsi="Bree Rg" w:cstheme="majorBidi"/>
      <w:b/>
      <w:bCs/>
      <w:i/>
      <w:iCs/>
      <w:color w:val="1F497D" w:themeColor="text2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0076EF"/>
    <w:rPr>
      <w:rFonts w:ascii="Bree Rg" w:eastAsiaTheme="majorEastAsia" w:hAnsi="Bree Rg" w:cstheme="majorBidi"/>
      <w:bCs/>
      <w:color w:val="1F497D" w:themeColor="text2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D03425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D03425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D03425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D03425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D03425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D03425"/>
    <w:rPr>
      <w:rFonts w:asciiTheme="majorHAnsi" w:eastAsiaTheme="majorEastAsia" w:hAnsiTheme="majorHAnsi" w:cstheme="majorBidi"/>
    </w:rPr>
  </w:style>
  <w:style w:type="paragraph" w:styleId="Titre">
    <w:name w:val="Title"/>
    <w:basedOn w:val="Normal"/>
    <w:next w:val="Normal"/>
    <w:link w:val="TitreCar"/>
    <w:uiPriority w:val="10"/>
    <w:qFormat/>
    <w:rsid w:val="000076EF"/>
    <w:pPr>
      <w:spacing w:before="240" w:after="60"/>
      <w:jc w:val="center"/>
      <w:outlineLvl w:val="0"/>
    </w:pPr>
    <w:rPr>
      <w:rFonts w:ascii="Bree Rg" w:eastAsiaTheme="majorEastAsia" w:hAnsi="Bree Rg" w:cstheme="majorBidi"/>
      <w:b/>
      <w:bCs/>
      <w:caps/>
      <w:color w:val="1F497D" w:themeColor="text2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0076EF"/>
    <w:rPr>
      <w:rFonts w:ascii="Bree Rg" w:eastAsiaTheme="majorEastAsia" w:hAnsi="Bree Rg" w:cstheme="majorBidi"/>
      <w:b/>
      <w:bCs/>
      <w:caps/>
      <w:color w:val="1F497D" w:themeColor="text2"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342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03425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uiPriority w:val="22"/>
    <w:qFormat/>
    <w:rsid w:val="00D03425"/>
    <w:rPr>
      <w:b/>
      <w:bCs/>
    </w:rPr>
  </w:style>
  <w:style w:type="character" w:styleId="Accentuation">
    <w:name w:val="Emphasis"/>
    <w:uiPriority w:val="20"/>
    <w:qFormat/>
    <w:rsid w:val="00D03425"/>
    <w:rPr>
      <w:i/>
      <w:iCs/>
    </w:rPr>
  </w:style>
  <w:style w:type="paragraph" w:styleId="Sansinterligne">
    <w:name w:val="No Spacing"/>
    <w:basedOn w:val="Normal"/>
    <w:uiPriority w:val="1"/>
    <w:qFormat/>
    <w:rsid w:val="00D0342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076EF"/>
    <w:pPr>
      <w:numPr>
        <w:numId w:val="1"/>
      </w:numPr>
      <w:spacing w:after="8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D0342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0342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34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3425"/>
    <w:rPr>
      <w:b/>
      <w:bCs/>
      <w:i/>
      <w:iCs/>
      <w:color w:val="4F81BD" w:themeColor="accent1"/>
    </w:rPr>
  </w:style>
  <w:style w:type="character" w:styleId="Emphaseple">
    <w:name w:val="Subtle Emphasis"/>
    <w:uiPriority w:val="19"/>
    <w:qFormat/>
    <w:rsid w:val="00D03425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D03425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D03425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D03425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D0342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3425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96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0473"/>
  </w:style>
  <w:style w:type="paragraph" w:styleId="Pieddepage">
    <w:name w:val="footer"/>
    <w:basedOn w:val="Normal"/>
    <w:link w:val="PieddepageCar"/>
    <w:uiPriority w:val="99"/>
    <w:unhideWhenUsed/>
    <w:rsid w:val="0096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0473"/>
  </w:style>
  <w:style w:type="paragraph" w:styleId="Textedebulles">
    <w:name w:val="Balloon Text"/>
    <w:basedOn w:val="Normal"/>
    <w:link w:val="TextedebullesCar"/>
    <w:uiPriority w:val="99"/>
    <w:semiHidden/>
    <w:unhideWhenUsed/>
    <w:rsid w:val="0096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4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072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unhideWhenUsed/>
    <w:rsid w:val="001018F6"/>
    <w:pPr>
      <w:spacing w:after="12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1018F6"/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644F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644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ptiste.meyer\Documents\Administratif\modele%20de%20doc\Papier_Ent&#234;te_FFVoile_20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25A15-3E7A-437E-85C6-BE116B32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Papier_Entête_FFVoile_2014.dotx</Template>
  <TotalTime>0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ffvoile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Baptiste MEYER DIEU</dc:creator>
  <cp:lastModifiedBy>Alexis Littoz</cp:lastModifiedBy>
  <cp:revision>2</cp:revision>
  <dcterms:created xsi:type="dcterms:W3CDTF">2020-02-20T16:03:00Z</dcterms:created>
  <dcterms:modified xsi:type="dcterms:W3CDTF">2020-02-20T16:03:00Z</dcterms:modified>
</cp:coreProperties>
</file>